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5459B">
      <w:pPr>
        <w:jc w:val="center"/>
        <w:rPr>
          <w:rFonts w:hint="eastAsia" w:ascii="仿宋_GB2312" w:hAnsi="Courier New" w:eastAsia="仿宋_GB2312" w:cs="宋体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工程量报价清单</w:t>
      </w:r>
    </w:p>
    <w:p w14:paraId="1715D407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项目名称：泮河校区青蓝公寓家具维修项目</w:t>
      </w:r>
    </w:p>
    <w:p w14:paraId="5104782F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承包方式：包工包料</w:t>
      </w:r>
    </w:p>
    <w:p w14:paraId="445C97A3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报价单位：________________________</w:t>
      </w:r>
    </w:p>
    <w:p w14:paraId="0EADD5B5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日期：______年____月____日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976"/>
        <w:gridCol w:w="537"/>
        <w:gridCol w:w="734"/>
        <w:gridCol w:w="1251"/>
        <w:gridCol w:w="1201"/>
        <w:gridCol w:w="3214"/>
        <w:gridCol w:w="586"/>
      </w:tblGrid>
      <w:tr w14:paraId="1B4E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7D04F9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BCCF02F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维修项目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672E30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8F85C4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预估数量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BB2A39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综合单价（元）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3AF258E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合价（元）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702FEB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项目工作内容说明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7E40B0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755D9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7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E803A8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A0963F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床体检修维修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0E5D6A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BEA418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220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B215CC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2D590B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36853C">
            <w:pPr>
              <w:jc w:val="left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床体检修维修，包括拆卸、紧固连接件、加装加固五金件，调试消除晃动异响，含全部配件、人工；排骨架松动点位加固、加装连接件，校正翘动部位，紧固全部连接点位，含五金配件、人工；原有袢带紧固；老化、断裂袢带拆除更换新袢带，紧固固定点位，含袢带材料、人工。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473816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</w:tr>
      <w:tr w14:paraId="6BA2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8C2955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994EE5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衣柜检修维修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657CCE6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C76BD9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176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F4741E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2FC6B2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B7BA76">
            <w:pPr>
              <w:jc w:val="left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衣柜检修维修，包括柜门合页调试、紧固螺丝，校正门缝，消除柜门下垂、磕碰、异响，含人工；拆除旧合页，更换全新合页，调试柜门开合、门缝间隙，含合页配件、人工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D658F3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</w:tr>
      <w:tr w14:paraId="63481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4FC0CE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940AE4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橱柜检修维修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1B3324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88BB8C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176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B161EB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2586A4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6CD80B">
            <w:pPr>
              <w:jc w:val="left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橱柜检修维修，包括</w:t>
            </w:r>
            <w:bookmarkStart w:id="0" w:name="_GoBack"/>
            <w:bookmarkEnd w:id="0"/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柜门合页调试、紧固螺丝，校正门缝，消除柜门下垂、磕碰、异响，含人工；拆除旧合页，更换全新合页，调试柜门开合、门缝间隙，含合页配件、人工。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97C0CD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据实结算</w:t>
            </w:r>
          </w:p>
        </w:tc>
      </w:tr>
      <w:tr w14:paraId="3761F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F4CD7B1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825F6C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其他零星家具维修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BDBEF2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项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4B0639">
            <w:pPr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3A252D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B6409A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350563">
            <w:pPr>
              <w:jc w:val="left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本清单未列明，但现场实际发生的公寓家具零星加固、小修小补，含材料、人工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6ADFD6F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</w:tr>
      <w:tr w14:paraId="32DA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410242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54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B3E1FF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合计（预估）</w:t>
            </w:r>
          </w:p>
        </w:tc>
        <w:tc>
          <w:tcPr>
            <w:tcW w:w="29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34BD81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356319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598DBE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15E589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CC9A54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D09399">
            <w:pPr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</w:p>
        </w:tc>
      </w:tr>
    </w:tbl>
    <w:p w14:paraId="7C6D955F">
      <w:pPr>
        <w:jc w:val="left"/>
        <w:rPr>
          <w:rFonts w:hint="eastAsia" w:ascii="仿宋_GB2312" w:hAnsi="Courier New" w:eastAsia="仿宋_GB2312" w:cs="宋体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报价单位声明：我方已充分踏勘现场，熟知本项目全部施工条件、风险，本清单综合单价包含完成对应工作内容的人工、材料、辅材、运输、垃圾清运、安全防护、管理费、利润、税金等一切费用，后期不再计取其他任何费用；报价漏项视为自愿无偿提供。</w:t>
      </w:r>
    </w:p>
    <w:p w14:paraId="4427BF35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报价单位（盖章）：________________________</w:t>
      </w:r>
    </w:p>
    <w:p w14:paraId="0153EBE1">
      <w:pPr>
        <w:jc w:val="center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法定代表人 / 授权代表（签字）：________________________</w:t>
      </w:r>
    </w:p>
    <w:p w14:paraId="10AF37D7">
      <w:pPr>
        <w:jc w:val="both"/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宋体"/>
          <w:kern w:val="0"/>
          <w:sz w:val="32"/>
          <w:szCs w:val="32"/>
          <w:lang w:val="en-US" w:eastAsia="zh-CN"/>
        </w:rPr>
        <w:t>日期：______年____月____日</w:t>
      </w:r>
    </w:p>
    <w:p w14:paraId="6A072E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</w:p>
    <w:p w14:paraId="728AEC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</w:p>
    <w:p w14:paraId="7894F4B4"/>
    <w:sectPr>
      <w:pgSz w:w="11906" w:h="16838"/>
      <w:pgMar w:top="1701" w:right="1474" w:bottom="1134" w:left="1588" w:header="851" w:footer="992" w:gutter="0"/>
      <w:cols w:space="425" w:num="1"/>
      <w:docGrid w:type="lines" w:linePitch="5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0220E1"/>
    <w:rsid w:val="18F36990"/>
    <w:rsid w:val="4A815ED6"/>
    <w:rsid w:val="62E9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小标宋简体" w:asciiTheme="minorHAnsi" w:hAnsiTheme="minorHAnsi" w:cstheme="minorBidi"/>
      <w:kern w:val="2"/>
      <w:sz w:val="4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仿宋_GB2312"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563</Words>
  <Characters>660</Characters>
  <Lines>0</Lines>
  <Paragraphs>0</Paragraphs>
  <TotalTime>4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2026-08-27T07:20:00Z</dcterms:created>
  <dc:creator>Sdauhp</dc:creator>
  <cp:lastModifiedBy>牟鹏</cp:lastModifiedBy>
  <dcterms:modified xsi:type="dcterms:W3CDTF">2026-08-27T09:11:41Z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eyJoZGlkIjoiNmUwYzc1YmJjMWU1MTJlMDlmYTY1NzBiY2UwMzFlNTYiLCJ1c2VySWQiOiIxNTc2ODkyNTk4In0=</vt:lpwstr>
  </property>
  <property fmtid="{D5CDD505-2E9C-101B-9397-08002B2CF9AE}" pid="4" name="ICV">
    <vt:lpwstr>8289162DCB684453A820883B0125D913_13</vt:lpwstr>
  </property>
</Properties>
</file>